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F523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19417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B371DE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850"/>
        <w:gridCol w:w="4126"/>
        <w:gridCol w:w="23"/>
      </w:tblGrid>
      <w:tr w:rsidR="009416DA" w:rsidRPr="00E335AA" w:rsidTr="00B371DE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1965-р/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371DE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999" w:type="dxa"/>
            <w:gridSpan w:val="3"/>
          </w:tcPr>
          <w:p w:rsidR="009416DA" w:rsidRPr="00E335AA" w:rsidRDefault="009416DA" w:rsidP="0065508B"/>
        </w:tc>
      </w:tr>
      <w:tr w:rsidR="008D4E9E" w:rsidRPr="00E335AA" w:rsidTr="00B371DE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B371DE">
            <w:pPr>
              <w:jc w:val="both"/>
            </w:pPr>
            <w:r>
              <w:t xml:space="preserve">О внесении изменений </w:t>
            </w:r>
            <w:r w:rsidR="00B371DE">
              <w:br/>
            </w:r>
            <w:r>
              <w:t>в распоряжение Администрации Златоустовского городского округа от 29.12.2021</w:t>
            </w:r>
            <w:r w:rsidR="00B371DE">
              <w:t> </w:t>
            </w:r>
            <w:r>
              <w:t>г. №</w:t>
            </w:r>
            <w:r w:rsidR="00B371DE">
              <w:t> </w:t>
            </w:r>
            <w:r>
              <w:t>3058-р/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="00B371DE">
              <w:br/>
            </w:r>
            <w:r>
              <w:t>«О создании муниципального центра управления»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B371D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371DE" w:rsidRDefault="00B371DE" w:rsidP="009416DA">
      <w:pPr>
        <w:widowControl w:val="0"/>
        <w:ind w:firstLine="709"/>
        <w:jc w:val="both"/>
      </w:pPr>
    </w:p>
    <w:p w:rsidR="00B371DE" w:rsidRDefault="00B371DE" w:rsidP="00B371DE">
      <w:pPr>
        <w:widowControl w:val="0"/>
        <w:ind w:firstLine="709"/>
        <w:jc w:val="both"/>
      </w:pPr>
      <w:r>
        <w:t>В соответствии с Федеральным законом от 6 октября 2003 года №</w:t>
      </w:r>
      <w:r w:rsidR="00864A6F">
        <w:t xml:space="preserve"> </w:t>
      </w:r>
      <w:r>
        <w:t>131-ФЗ «Об общих принципах организации местного самоуправления в Российской Федерации», Уставом Златоустовского городского округа, в целях уточнения правового акта в связи с кадровыми изменениями в Администрации Златоустовского городского округа:</w:t>
      </w:r>
    </w:p>
    <w:p w:rsidR="00B371DE" w:rsidRDefault="00B371DE" w:rsidP="00B371DE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В распоряжение Администрации Златоустовского городского округа </w:t>
      </w:r>
      <w:r>
        <w:br/>
        <w:t>от 29.12.2021 г. № 3058-р/</w:t>
      </w:r>
      <w:proofErr w:type="gramStart"/>
      <w:r>
        <w:t>АДМ</w:t>
      </w:r>
      <w:proofErr w:type="gramEnd"/>
      <w:r>
        <w:t xml:space="preserve"> «О создании муниципального центра управления» (в редакции от 12.08.2022 г. № 2178-р/</w:t>
      </w:r>
      <w:proofErr w:type="gramStart"/>
      <w:r>
        <w:t>АДМ</w:t>
      </w:r>
      <w:proofErr w:type="gramEnd"/>
      <w:r>
        <w:t>) внести следующие изменения:</w:t>
      </w:r>
    </w:p>
    <w:p w:rsidR="00B371DE" w:rsidRDefault="00B371DE" w:rsidP="00B371DE">
      <w:pPr>
        <w:widowControl w:val="0"/>
        <w:tabs>
          <w:tab w:val="left" w:pos="993"/>
        </w:tabs>
        <w:ind w:firstLine="709"/>
        <w:jc w:val="both"/>
      </w:pPr>
      <w:r>
        <w:t>1)</w:t>
      </w:r>
      <w:r>
        <w:tab/>
        <w:t>пункт 5 изложить в следующей редакции:</w:t>
      </w:r>
    </w:p>
    <w:p w:rsidR="00B371DE" w:rsidRDefault="00B371DE" w:rsidP="00B371DE">
      <w:pPr>
        <w:widowControl w:val="0"/>
        <w:tabs>
          <w:tab w:val="left" w:pos="993"/>
        </w:tabs>
        <w:ind w:firstLine="709"/>
        <w:jc w:val="both"/>
      </w:pPr>
      <w:r>
        <w:t xml:space="preserve">«5. Назначить заместителя Главы Златоустовского городского округа </w:t>
      </w:r>
      <w:r>
        <w:br/>
        <w:t xml:space="preserve">по общим вопросам </w:t>
      </w:r>
      <w:proofErr w:type="spellStart"/>
      <w:r>
        <w:t>Дьячкова</w:t>
      </w:r>
      <w:proofErr w:type="spellEnd"/>
      <w:r>
        <w:t xml:space="preserve"> А.А. куратором муниципального центра управления, ответственным за взаимодействие с Центром управления регионом Челябинской области</w:t>
      </w:r>
      <w:proofErr w:type="gramStart"/>
      <w:r>
        <w:t>.»;</w:t>
      </w:r>
      <w:proofErr w:type="gramEnd"/>
    </w:p>
    <w:p w:rsidR="00B371DE" w:rsidRDefault="00B371DE" w:rsidP="00B371DE">
      <w:pPr>
        <w:widowControl w:val="0"/>
        <w:tabs>
          <w:tab w:val="left" w:pos="993"/>
        </w:tabs>
        <w:ind w:firstLine="709"/>
        <w:jc w:val="both"/>
      </w:pPr>
      <w:r>
        <w:t>2)</w:t>
      </w:r>
      <w:r>
        <w:tab/>
        <w:t>приложение 1 изложить в новой редакции (приложение).</w:t>
      </w:r>
    </w:p>
    <w:p w:rsidR="00B371DE" w:rsidRDefault="00B371DE" w:rsidP="00B371DE">
      <w:pPr>
        <w:widowControl w:val="0"/>
        <w:tabs>
          <w:tab w:val="left" w:pos="993"/>
        </w:tabs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A3807" w:rsidRDefault="00B371DE" w:rsidP="00B371DE">
      <w:pPr>
        <w:widowControl w:val="0"/>
        <w:tabs>
          <w:tab w:val="left" w:pos="993"/>
        </w:tabs>
        <w:ind w:firstLine="709"/>
        <w:jc w:val="both"/>
      </w:pPr>
      <w:r>
        <w:t xml:space="preserve">3. Организацию и контроль выполнения настоящего распоряжения возложить на заместителя Главы Златоустовского городского округа по общим вопросам </w:t>
      </w:r>
      <w:proofErr w:type="spellStart"/>
      <w:r>
        <w:t>Дьячкова</w:t>
      </w:r>
      <w:proofErr w:type="spellEnd"/>
      <w:r>
        <w:t xml:space="preserve"> А.А.</w:t>
      </w:r>
    </w:p>
    <w:p w:rsidR="00B371DE" w:rsidRPr="00FA3807" w:rsidRDefault="00B371DE" w:rsidP="00B371DE">
      <w:pPr>
        <w:widowControl w:val="0"/>
        <w:tabs>
          <w:tab w:val="left" w:pos="993"/>
        </w:tabs>
        <w:ind w:firstLine="709"/>
        <w:jc w:val="both"/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7"/>
        <w:gridCol w:w="2268"/>
      </w:tblGrid>
      <w:tr w:rsidR="001B491C" w:rsidRPr="00E335AA" w:rsidTr="00B371D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B371DE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B371D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5025BF5" wp14:editId="368E8D3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B371DE">
            <w:pPr>
              <w:jc w:val="right"/>
            </w:pPr>
            <w:r>
              <w:t>О.Ю. Решетников</w:t>
            </w:r>
          </w:p>
        </w:tc>
      </w:tr>
    </w:tbl>
    <w:p w:rsidR="00B371DE" w:rsidRDefault="00B371DE" w:rsidP="004574CC"/>
    <w:p w:rsidR="00B371DE" w:rsidRDefault="00B371DE">
      <w:r>
        <w:br w:type="page"/>
      </w:r>
    </w:p>
    <w:p w:rsidR="00B371DE" w:rsidRPr="00B371DE" w:rsidRDefault="00B371DE" w:rsidP="00B371DE">
      <w:pPr>
        <w:tabs>
          <w:tab w:val="left" w:pos="5529"/>
        </w:tabs>
        <w:suppressAutoHyphens/>
        <w:ind w:left="5103"/>
        <w:jc w:val="center"/>
      </w:pPr>
      <w:r w:rsidRPr="00B371DE">
        <w:lastRenderedPageBreak/>
        <w:t>ПРИЛОЖЕНИЕ</w:t>
      </w:r>
    </w:p>
    <w:p w:rsidR="00B371DE" w:rsidRPr="00B371DE" w:rsidRDefault="00B371DE" w:rsidP="00B371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371DE">
        <w:rPr>
          <w:lang w:eastAsia="ar-SA"/>
        </w:rPr>
        <w:t>Утверждено</w:t>
      </w:r>
    </w:p>
    <w:p w:rsidR="00B371DE" w:rsidRPr="00B371DE" w:rsidRDefault="00B371DE" w:rsidP="00B371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371DE">
        <w:rPr>
          <w:lang w:eastAsia="ar-SA"/>
        </w:rPr>
        <w:t>распоряжением Администрации</w:t>
      </w:r>
    </w:p>
    <w:p w:rsidR="00B371DE" w:rsidRPr="00B371DE" w:rsidRDefault="00B371DE" w:rsidP="00B371DE">
      <w:pPr>
        <w:ind w:left="5103"/>
        <w:jc w:val="center"/>
      </w:pPr>
      <w:r w:rsidRPr="00B371DE">
        <w:t>Златоустовского городского округа</w:t>
      </w:r>
    </w:p>
    <w:p w:rsidR="00B371DE" w:rsidRPr="00B371DE" w:rsidRDefault="00B371DE" w:rsidP="00B371DE">
      <w:pPr>
        <w:suppressAutoHyphens/>
        <w:ind w:left="5103"/>
        <w:jc w:val="center"/>
      </w:pPr>
      <w:r w:rsidRPr="00B371DE">
        <w:t xml:space="preserve">от </w:t>
      </w:r>
      <w:r w:rsidR="007F523C">
        <w:t>23.06.2025 г.</w:t>
      </w:r>
      <w:r w:rsidRPr="00B371DE">
        <w:t xml:space="preserve"> № </w:t>
      </w:r>
      <w:r w:rsidR="007F523C">
        <w:t>1965-р/АДМ</w:t>
      </w:r>
      <w:bookmarkStart w:id="0" w:name="_GoBack"/>
      <w:bookmarkEnd w:id="0"/>
    </w:p>
    <w:p w:rsidR="00B371DE" w:rsidRPr="00B371DE" w:rsidRDefault="00B371DE" w:rsidP="00B371DE">
      <w:pPr>
        <w:tabs>
          <w:tab w:val="left" w:pos="8640"/>
        </w:tabs>
        <w:suppressAutoHyphens/>
        <w:ind w:left="5103" w:firstLine="709"/>
        <w:jc w:val="both"/>
      </w:pPr>
      <w:r w:rsidRPr="00B371DE">
        <w:tab/>
      </w:r>
    </w:p>
    <w:p w:rsidR="00B371DE" w:rsidRPr="00B371DE" w:rsidRDefault="00B371DE" w:rsidP="00B371DE">
      <w:pPr>
        <w:suppressAutoHyphens/>
        <w:ind w:left="5103"/>
        <w:jc w:val="center"/>
      </w:pPr>
    </w:p>
    <w:p w:rsidR="00CF1C4C" w:rsidRDefault="00CF1C4C" w:rsidP="004574CC"/>
    <w:p w:rsidR="00B371DE" w:rsidRPr="00B371DE" w:rsidRDefault="00B371DE" w:rsidP="00B371DE">
      <w:pPr>
        <w:jc w:val="center"/>
      </w:pPr>
      <w:r w:rsidRPr="00B371DE">
        <w:t xml:space="preserve">Состав </w:t>
      </w:r>
    </w:p>
    <w:p w:rsidR="00B371DE" w:rsidRPr="00B371DE" w:rsidRDefault="00B371DE" w:rsidP="00B371DE">
      <w:pPr>
        <w:jc w:val="center"/>
      </w:pPr>
      <w:r w:rsidRPr="00B371DE">
        <w:t>муниципального центра управления</w:t>
      </w:r>
    </w:p>
    <w:p w:rsidR="00B371DE" w:rsidRDefault="00B371DE" w:rsidP="004574CC"/>
    <w:p w:rsidR="004220FC" w:rsidRPr="004220FC" w:rsidRDefault="004220FC" w:rsidP="004220FC">
      <w:pPr>
        <w:widowControl w:val="0"/>
        <w:jc w:val="both"/>
      </w:pP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 xml:space="preserve">– заместитель Главы Златоустовского городского округа по </w:t>
      </w:r>
      <w:r>
        <w:t>о</w:t>
      </w:r>
      <w:r w:rsidRPr="004220FC">
        <w:t>бщим вопросам, председатель рабочей группы (куратор)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 xml:space="preserve">– начальник </w:t>
      </w:r>
      <w:r>
        <w:t>О</w:t>
      </w:r>
      <w:r w:rsidRPr="004220FC">
        <w:t>тдела по работе с обращениями граждан Организационного управления Администрации Златоустовского городского округа, секретарь рабочей группы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>– заместитель Главы Златоустовского городского округа по инфраструктуре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>– заместитель Главы Златоустовского городского округа по социальным вопросам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 xml:space="preserve">– начальник </w:t>
      </w:r>
      <w:r>
        <w:t>О</w:t>
      </w:r>
      <w:r w:rsidRPr="004220FC">
        <w:t>тдела по общим вопросам Администрации Златоустовского городского округа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>– начальник Управления архитектуры и градостроительства Администрации Златоустовского городского округа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>– председатель Комитета по управлению имуществом Златоустовского городского округа</w:t>
      </w:r>
    </w:p>
    <w:p w:rsidR="004220FC" w:rsidRPr="004220FC" w:rsidRDefault="004220FC" w:rsidP="004220FC">
      <w:pPr>
        <w:widowControl w:val="0"/>
        <w:spacing w:after="240" w:line="276" w:lineRule="auto"/>
        <w:jc w:val="both"/>
      </w:pPr>
      <w:r w:rsidRPr="004220FC">
        <w:t>– начальник Управления социальной защиты населения Златоустовского городского округа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220FC" w:rsidRPr="004220FC" w:rsidTr="00864A6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0FC" w:rsidRPr="004220FC" w:rsidRDefault="004220FC" w:rsidP="004220F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108"/>
              <w:jc w:val="both"/>
            </w:pPr>
            <w:r w:rsidRPr="004220FC">
              <w:t>–</w:t>
            </w:r>
            <w:r w:rsidRPr="004220FC">
              <w:rPr>
                <w:rFonts w:ascii="Arial" w:hAnsi="Arial" w:cs="Arial"/>
              </w:rPr>
              <w:t> </w:t>
            </w:r>
            <w:r w:rsidRPr="004220FC">
              <w:t xml:space="preserve">начальник </w:t>
            </w:r>
            <w:r>
              <w:t>м</w:t>
            </w:r>
            <w:r w:rsidRPr="004220FC">
              <w:t>униципального казенного учреждения «Управление образования и молодежной политики Златоустовского городского округа»</w:t>
            </w:r>
          </w:p>
        </w:tc>
      </w:tr>
      <w:tr w:rsidR="004220FC" w:rsidRPr="004220FC" w:rsidTr="00864A6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0FC" w:rsidRPr="004220FC" w:rsidRDefault="004220FC" w:rsidP="004220F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108"/>
              <w:jc w:val="both"/>
            </w:pPr>
            <w:r w:rsidRPr="004220FC">
              <w:t xml:space="preserve">– руководитель </w:t>
            </w:r>
            <w:r>
              <w:t>м</w:t>
            </w:r>
            <w:r w:rsidRPr="004220FC">
              <w:t>униципального казенного учреждения «Управление жилищно-коммунального хозяйства»</w:t>
            </w:r>
          </w:p>
        </w:tc>
      </w:tr>
      <w:tr w:rsidR="004220FC" w:rsidRPr="004220FC" w:rsidTr="00864A6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0FC" w:rsidRPr="004220FC" w:rsidRDefault="004220FC" w:rsidP="004220F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108"/>
              <w:jc w:val="both"/>
            </w:pPr>
            <w:r w:rsidRPr="004220FC">
              <w:t xml:space="preserve">– начальник </w:t>
            </w:r>
            <w:r>
              <w:t>О</w:t>
            </w:r>
            <w:r w:rsidRPr="004220FC">
              <w:t>тдела экологии и природопользования Администрации Златоустовского городского округа</w:t>
            </w:r>
          </w:p>
          <w:p w:rsidR="004220FC" w:rsidRPr="004220FC" w:rsidRDefault="004220FC" w:rsidP="004220F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108"/>
              <w:jc w:val="both"/>
            </w:pPr>
            <w:r w:rsidRPr="004220FC">
              <w:t>– руководитель Пресс-службы Администрации Златоустовского городского округа</w:t>
            </w: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  <w:r w:rsidRPr="004220FC">
              <w:lastRenderedPageBreak/>
              <w:t xml:space="preserve">– начальник </w:t>
            </w:r>
            <w:r>
              <w:t>м</w:t>
            </w:r>
            <w:r w:rsidRPr="004220FC">
              <w:t>униципального казенного учреждения «Гражданская защита Златоустовского городского округа»</w:t>
            </w: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  <w:r w:rsidRPr="004220FC">
              <w:t xml:space="preserve">– заместитель начальника </w:t>
            </w:r>
            <w:r>
              <w:t>м</w:t>
            </w:r>
            <w:r w:rsidRPr="004220FC">
              <w:t>униципального казенного учреждения «Центр хозяйственного обеспечения и цифрового развития</w:t>
            </w: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ind w:left="-108"/>
              <w:jc w:val="both"/>
            </w:pPr>
          </w:p>
          <w:p w:rsidR="004220FC" w:rsidRPr="004220FC" w:rsidRDefault="004220FC" w:rsidP="004220FC">
            <w:pPr>
              <w:spacing w:after="240" w:line="276" w:lineRule="auto"/>
              <w:jc w:val="both"/>
            </w:pPr>
          </w:p>
        </w:tc>
      </w:tr>
    </w:tbl>
    <w:p w:rsidR="00B371DE" w:rsidRPr="00E335AA" w:rsidRDefault="00B371DE" w:rsidP="004574CC"/>
    <w:sectPr w:rsidR="00B371DE" w:rsidRPr="00E335AA" w:rsidSect="00B371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6F" w:rsidRDefault="00864A6F">
      <w:r>
        <w:separator/>
      </w:r>
    </w:p>
  </w:endnote>
  <w:endnote w:type="continuationSeparator" w:id="0">
    <w:p w:rsidR="00864A6F" w:rsidRDefault="0086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6F" w:rsidRPr="00FF7009" w:rsidRDefault="00864A6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Вр-431566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6F" w:rsidRPr="00C9340B" w:rsidRDefault="00864A6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Вр-431566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6F" w:rsidRDefault="00864A6F">
      <w:r>
        <w:separator/>
      </w:r>
    </w:p>
  </w:footnote>
  <w:footnote w:type="continuationSeparator" w:id="0">
    <w:p w:rsidR="00864A6F" w:rsidRDefault="0086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6F" w:rsidRPr="00FF7009" w:rsidRDefault="00864A6F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7F523C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6F" w:rsidRPr="00E045E8" w:rsidRDefault="00864A6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20FC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523C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57F7"/>
    <w:rsid w:val="00846174"/>
    <w:rsid w:val="00855865"/>
    <w:rsid w:val="00864A6F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371DE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6AAA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2025-06-23T04:05:00Z</cp:lastPrinted>
  <dcterms:created xsi:type="dcterms:W3CDTF">2025-06-23T09:29:00Z</dcterms:created>
  <dcterms:modified xsi:type="dcterms:W3CDTF">2025-06-23T09:29:00Z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